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434F02">
        <w:rPr>
          <w:rFonts w:ascii="Arial" w:hAnsi="Arial" w:cs="Arial"/>
          <w:b/>
          <w:sz w:val="24"/>
          <w:szCs w:val="24"/>
        </w:rPr>
        <w:t>8</w:t>
      </w:r>
      <w:r w:rsidR="0024028B">
        <w:rPr>
          <w:rFonts w:ascii="Arial" w:hAnsi="Arial" w:cs="Arial"/>
          <w:b/>
          <w:sz w:val="24"/>
          <w:szCs w:val="24"/>
        </w:rPr>
        <w:t>4</w:t>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BF3D98">
        <w:rPr>
          <w:rFonts w:ascii="Arial" w:hAnsi="Arial" w:cs="Arial"/>
          <w:b/>
          <w:sz w:val="24"/>
          <w:szCs w:val="24"/>
        </w:rPr>
        <w:tab/>
      </w:r>
      <w:bookmarkStart w:id="0" w:name="_GoBack"/>
      <w:bookmarkEnd w:id="0"/>
      <w:r w:rsidR="00172C15">
        <w:rPr>
          <w:rFonts w:ascii="Arial" w:hAnsi="Arial" w:cs="Arial"/>
          <w:b/>
          <w:sz w:val="24"/>
          <w:szCs w:val="24"/>
        </w:rPr>
        <w:t>SP-1</w:t>
      </w:r>
      <w:r w:rsidR="00480584">
        <w:rPr>
          <w:rFonts w:ascii="Arial" w:hAnsi="Arial" w:cs="Arial"/>
          <w:b/>
          <w:sz w:val="24"/>
          <w:szCs w:val="24"/>
        </w:rPr>
        <w:t>9</w:t>
      </w:r>
      <w:r w:rsidR="00855C91">
        <w:rPr>
          <w:rFonts w:ascii="Arial" w:hAnsi="Arial" w:cs="Arial"/>
          <w:b/>
          <w:sz w:val="24"/>
          <w:szCs w:val="24"/>
        </w:rPr>
        <w:t>0</w:t>
      </w:r>
      <w:r w:rsidR="00BF3D98">
        <w:rPr>
          <w:rFonts w:ascii="Arial" w:hAnsi="Arial" w:cs="Arial"/>
          <w:b/>
          <w:sz w:val="24"/>
          <w:szCs w:val="24"/>
        </w:rPr>
        <w:t>511</w:t>
      </w:r>
    </w:p>
    <w:p w:rsidR="00F86A73" w:rsidRPr="004B566C" w:rsidRDefault="0024028B" w:rsidP="004B566C">
      <w:pPr>
        <w:tabs>
          <w:tab w:val="left" w:pos="567"/>
        </w:tabs>
        <w:rPr>
          <w:rFonts w:ascii="Arial" w:hAnsi="Arial" w:cs="Arial"/>
          <w:b/>
          <w:sz w:val="24"/>
        </w:rPr>
      </w:pPr>
      <w:r>
        <w:rPr>
          <w:rFonts w:ascii="Arial" w:hAnsi="Arial" w:cs="Arial"/>
          <w:b/>
          <w:sz w:val="24"/>
        </w:rPr>
        <w:t>Newport Beach, USA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 xml:space="preserve">June </w:t>
      </w:r>
      <w:proofErr w:type="gramStart"/>
      <w:r>
        <w:rPr>
          <w:rFonts w:ascii="Arial" w:hAnsi="Arial" w:cs="Arial"/>
          <w:b/>
          <w:sz w:val="24"/>
        </w:rPr>
        <w:t>5-7</w:t>
      </w:r>
      <w:proofErr w:type="gramEnd"/>
      <w:r>
        <w:rPr>
          <w:rFonts w:ascii="Arial" w:hAnsi="Arial" w:cs="Arial"/>
          <w:b/>
          <w:sz w:val="24"/>
        </w:rPr>
        <w:t xml:space="preserve">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35661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56610" w:rsidRPr="00356610">
        <w:rPr>
          <w:rFonts w:ascii="Arial" w:hAnsi="Arial" w:cs="Arial"/>
          <w:lang w:eastAsia="ja-JP"/>
        </w:rPr>
        <w:t>5.</w:t>
      </w:r>
      <w:r w:rsidR="004B6A72">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356610" w:rsidRPr="00356610" w:rsidTr="00C21339">
        <w:tc>
          <w:tcPr>
            <w:tcW w:w="2697" w:type="dxa"/>
            <w:shd w:val="clear" w:color="auto" w:fill="auto"/>
          </w:tcPr>
          <w:p w:rsidR="00593315" w:rsidRPr="00356610" w:rsidRDefault="00C21339" w:rsidP="001A248F">
            <w:pPr>
              <w:tabs>
                <w:tab w:val="left" w:pos="567"/>
              </w:tabs>
              <w:spacing w:after="0"/>
              <w:rPr>
                <w:rFonts w:ascii="Arial" w:hAnsi="Arial" w:cs="Arial"/>
                <w:b/>
              </w:rPr>
            </w:pPr>
            <w:r w:rsidRPr="00356610">
              <w:rPr>
                <w:rFonts w:ascii="Arial" w:hAnsi="Arial" w:cs="Arial"/>
                <w:b/>
              </w:rPr>
              <w:t xml:space="preserve"> SI </w:t>
            </w:r>
            <w:r w:rsidR="00593315" w:rsidRPr="00356610">
              <w:rPr>
                <w:rFonts w:ascii="Arial" w:hAnsi="Arial" w:cs="Arial"/>
                <w:b/>
              </w:rPr>
              <w:t>Name</w:t>
            </w:r>
          </w:p>
        </w:tc>
        <w:tc>
          <w:tcPr>
            <w:tcW w:w="7389" w:type="dxa"/>
            <w:gridSpan w:val="7"/>
          </w:tcPr>
          <w:p w:rsidR="00593315" w:rsidRPr="00356610" w:rsidRDefault="008E511F" w:rsidP="001A248F">
            <w:pPr>
              <w:tabs>
                <w:tab w:val="left" w:pos="567"/>
              </w:tabs>
              <w:spacing w:after="0"/>
              <w:rPr>
                <w:rFonts w:ascii="Arial" w:hAnsi="Arial" w:cs="Arial"/>
              </w:rPr>
            </w:pPr>
            <w:r w:rsidRPr="008E511F">
              <w:rPr>
                <w:rFonts w:ascii="Arial" w:hAnsi="Arial" w:cs="Arial"/>
              </w:rPr>
              <w:t>Work item on optimisations on UE radio capability signalling</w:t>
            </w:r>
          </w:p>
        </w:tc>
      </w:tr>
      <w:tr w:rsidR="00356610" w:rsidRPr="00356610" w:rsidTr="00C21339">
        <w:tc>
          <w:tcPr>
            <w:tcW w:w="2697" w:type="dxa"/>
            <w:shd w:val="clear" w:color="auto" w:fill="auto"/>
          </w:tcPr>
          <w:p w:rsidR="00593315" w:rsidRPr="00356610" w:rsidRDefault="00593315" w:rsidP="001A248F">
            <w:pPr>
              <w:tabs>
                <w:tab w:val="left" w:pos="567"/>
              </w:tabs>
              <w:spacing w:after="0"/>
              <w:rPr>
                <w:rFonts w:ascii="Arial" w:hAnsi="Arial" w:cs="Arial"/>
                <w:bCs/>
              </w:rPr>
            </w:pPr>
            <w:r w:rsidRPr="00356610">
              <w:rPr>
                <w:rFonts w:ascii="Arial" w:hAnsi="Arial" w:cs="Arial"/>
                <w:bCs/>
              </w:rPr>
              <w:t>included in this status report</w:t>
            </w:r>
          </w:p>
        </w:tc>
        <w:tc>
          <w:tcPr>
            <w:tcW w:w="1321" w:type="dxa"/>
          </w:tcPr>
          <w:p w:rsidR="00593315" w:rsidRPr="00356610" w:rsidRDefault="00593315" w:rsidP="001A248F">
            <w:pPr>
              <w:tabs>
                <w:tab w:val="left" w:pos="567"/>
              </w:tabs>
              <w:spacing w:after="0"/>
              <w:rPr>
                <w:rFonts w:ascii="Arial" w:hAnsi="Arial" w:cs="Arial"/>
              </w:rPr>
            </w:pPr>
            <w:r w:rsidRPr="00356610">
              <w:rPr>
                <w:rFonts w:ascii="Arial" w:hAnsi="Arial" w:cs="Arial"/>
              </w:rPr>
              <w:t>Core part:</w:t>
            </w:r>
          </w:p>
        </w:tc>
        <w:tc>
          <w:tcPr>
            <w:tcW w:w="1097" w:type="dxa"/>
          </w:tcPr>
          <w:p w:rsidR="00593315" w:rsidRPr="00356610" w:rsidRDefault="00434F02" w:rsidP="001A248F">
            <w:pPr>
              <w:tabs>
                <w:tab w:val="left" w:pos="567"/>
              </w:tabs>
              <w:spacing w:after="0"/>
              <w:rPr>
                <w:rFonts w:ascii="Arial" w:hAnsi="Arial" w:cs="Arial"/>
                <w:lang w:eastAsia="ja-JP"/>
              </w:rPr>
            </w:pPr>
            <w:r w:rsidRPr="00356610">
              <w:rPr>
                <w:rFonts w:ascii="Arial" w:hAnsi="Arial" w:cs="Arial"/>
                <w:lang w:eastAsia="ja-JP"/>
              </w:rPr>
              <w:t>NA</w:t>
            </w:r>
          </w:p>
        </w:tc>
        <w:tc>
          <w:tcPr>
            <w:tcW w:w="1236" w:type="dxa"/>
          </w:tcPr>
          <w:p w:rsidR="00593315" w:rsidRPr="00356610" w:rsidRDefault="00593315" w:rsidP="001A248F">
            <w:pPr>
              <w:tabs>
                <w:tab w:val="left" w:pos="567"/>
              </w:tabs>
              <w:spacing w:after="0"/>
              <w:rPr>
                <w:rFonts w:ascii="Arial" w:hAnsi="Arial" w:cs="Arial"/>
              </w:rPr>
            </w:pPr>
            <w:r w:rsidRPr="00356610">
              <w:rPr>
                <w:rFonts w:ascii="Arial" w:hAnsi="Arial" w:cs="Arial"/>
              </w:rPr>
              <w:t>Perf. part:</w:t>
            </w:r>
          </w:p>
        </w:tc>
        <w:tc>
          <w:tcPr>
            <w:tcW w:w="1245" w:type="dxa"/>
            <w:gridSpan w:val="2"/>
          </w:tcPr>
          <w:p w:rsidR="00593315" w:rsidRPr="00356610" w:rsidRDefault="00434F02" w:rsidP="0036248C">
            <w:pPr>
              <w:tabs>
                <w:tab w:val="left" w:pos="567"/>
              </w:tabs>
              <w:spacing w:after="0"/>
              <w:rPr>
                <w:rFonts w:ascii="Arial" w:hAnsi="Arial" w:cs="Arial"/>
                <w:lang w:eastAsia="ja-JP"/>
              </w:rPr>
            </w:pPr>
            <w:r w:rsidRPr="00356610">
              <w:rPr>
                <w:rFonts w:ascii="Arial" w:hAnsi="Arial" w:cs="Arial"/>
                <w:lang w:eastAsia="ja-JP"/>
              </w:rPr>
              <w:t>NA</w:t>
            </w:r>
          </w:p>
        </w:tc>
        <w:tc>
          <w:tcPr>
            <w:tcW w:w="1326" w:type="dxa"/>
          </w:tcPr>
          <w:p w:rsidR="00593315" w:rsidRPr="00356610" w:rsidRDefault="00593315" w:rsidP="001A248F">
            <w:pPr>
              <w:tabs>
                <w:tab w:val="left" w:pos="567"/>
              </w:tabs>
              <w:spacing w:after="0"/>
              <w:rPr>
                <w:rFonts w:ascii="Arial" w:hAnsi="Arial" w:cs="Arial"/>
              </w:rPr>
            </w:pPr>
            <w:r w:rsidRPr="00356610">
              <w:rPr>
                <w:rFonts w:ascii="Arial" w:hAnsi="Arial" w:cs="Arial"/>
              </w:rPr>
              <w:t>Testing part:</w:t>
            </w:r>
          </w:p>
        </w:tc>
        <w:tc>
          <w:tcPr>
            <w:tcW w:w="1164" w:type="dxa"/>
          </w:tcPr>
          <w:p w:rsidR="00593315" w:rsidRPr="00356610" w:rsidRDefault="00434F02" w:rsidP="0036248C">
            <w:pPr>
              <w:tabs>
                <w:tab w:val="left" w:pos="567"/>
              </w:tabs>
              <w:spacing w:after="0"/>
              <w:rPr>
                <w:rFonts w:ascii="Arial" w:hAnsi="Arial" w:cs="Arial"/>
                <w:lang w:eastAsia="ja-JP"/>
              </w:rPr>
            </w:pPr>
            <w:r w:rsidRPr="00356610">
              <w:rPr>
                <w:rFonts w:ascii="Arial" w:hAnsi="Arial" w:cs="Arial"/>
                <w:lang w:eastAsia="ja-JP"/>
              </w:rPr>
              <w:t>NA</w:t>
            </w:r>
          </w:p>
        </w:tc>
      </w:tr>
      <w:tr w:rsidR="00356610" w:rsidRPr="00356610" w:rsidTr="00C21339">
        <w:tc>
          <w:tcPr>
            <w:tcW w:w="2697" w:type="dxa"/>
          </w:tcPr>
          <w:p w:rsidR="0036248C" w:rsidRPr="00356610" w:rsidRDefault="0036248C" w:rsidP="001A248F">
            <w:pPr>
              <w:tabs>
                <w:tab w:val="left" w:pos="567"/>
              </w:tabs>
              <w:spacing w:after="0"/>
              <w:rPr>
                <w:rFonts w:ascii="Arial" w:hAnsi="Arial" w:cs="Arial"/>
                <w:b/>
              </w:rPr>
            </w:pPr>
            <w:r w:rsidRPr="00356610">
              <w:rPr>
                <w:rFonts w:ascii="Arial" w:hAnsi="Arial" w:cs="Arial"/>
                <w:b/>
              </w:rPr>
              <w:t>Acronym</w:t>
            </w:r>
          </w:p>
        </w:tc>
        <w:tc>
          <w:tcPr>
            <w:tcW w:w="7389" w:type="dxa"/>
            <w:gridSpan w:val="7"/>
          </w:tcPr>
          <w:p w:rsidR="0036248C" w:rsidRPr="00356610" w:rsidRDefault="00434F02" w:rsidP="008836AC">
            <w:pPr>
              <w:tabs>
                <w:tab w:val="left" w:pos="567"/>
              </w:tabs>
              <w:spacing w:after="0"/>
              <w:rPr>
                <w:rFonts w:ascii="Arial" w:hAnsi="Arial" w:cs="Arial"/>
              </w:rPr>
            </w:pPr>
            <w:r w:rsidRPr="00356610">
              <w:rPr>
                <w:rFonts w:ascii="Arial" w:hAnsi="Arial" w:cs="Arial"/>
              </w:rPr>
              <w:t>RACS</w:t>
            </w:r>
          </w:p>
        </w:tc>
      </w:tr>
      <w:tr w:rsidR="00356610" w:rsidRPr="00356610" w:rsidTr="00C21339">
        <w:tc>
          <w:tcPr>
            <w:tcW w:w="2697" w:type="dxa"/>
          </w:tcPr>
          <w:p w:rsidR="0036248C" w:rsidRPr="00356610" w:rsidRDefault="0036248C" w:rsidP="001A248F">
            <w:pPr>
              <w:tabs>
                <w:tab w:val="left" w:pos="567"/>
              </w:tabs>
              <w:spacing w:after="0"/>
              <w:rPr>
                <w:rFonts w:ascii="Arial" w:hAnsi="Arial" w:cs="Arial"/>
                <w:b/>
              </w:rPr>
            </w:pPr>
            <w:r w:rsidRPr="00356610">
              <w:rPr>
                <w:rFonts w:ascii="Arial" w:hAnsi="Arial" w:cs="Arial"/>
                <w:b/>
              </w:rPr>
              <w:t>Unique ID</w:t>
            </w:r>
          </w:p>
        </w:tc>
        <w:tc>
          <w:tcPr>
            <w:tcW w:w="7389" w:type="dxa"/>
            <w:gridSpan w:val="7"/>
          </w:tcPr>
          <w:p w:rsidR="0036248C" w:rsidRPr="00356610" w:rsidRDefault="008E511F" w:rsidP="008836AC">
            <w:pPr>
              <w:tabs>
                <w:tab w:val="left" w:pos="567"/>
              </w:tabs>
              <w:spacing w:after="0"/>
              <w:rPr>
                <w:rFonts w:ascii="Arial" w:hAnsi="Arial" w:cs="Arial"/>
                <w:lang w:eastAsia="ja-JP"/>
              </w:rPr>
            </w:pPr>
            <w:r w:rsidRPr="008E511F">
              <w:rPr>
                <w:rFonts w:ascii="Arial" w:hAnsi="Arial" w:cs="Arial"/>
                <w:lang w:eastAsia="ja-JP"/>
              </w:rPr>
              <w:t>830027</w:t>
            </w:r>
          </w:p>
        </w:tc>
      </w:tr>
      <w:tr w:rsidR="00356610" w:rsidRPr="00356610" w:rsidTr="00C21339">
        <w:tc>
          <w:tcPr>
            <w:tcW w:w="2697" w:type="dxa"/>
          </w:tcPr>
          <w:p w:rsidR="00B6300F" w:rsidRPr="00356610" w:rsidRDefault="00B6300F" w:rsidP="001A248F">
            <w:pPr>
              <w:tabs>
                <w:tab w:val="left" w:pos="567"/>
              </w:tabs>
              <w:spacing w:after="0"/>
              <w:rPr>
                <w:rFonts w:ascii="Arial" w:hAnsi="Arial" w:cs="Arial"/>
                <w:b/>
              </w:rPr>
            </w:pPr>
            <w:r w:rsidRPr="00356610">
              <w:rPr>
                <w:rFonts w:ascii="Arial" w:hAnsi="Arial" w:cs="Arial"/>
                <w:b/>
              </w:rPr>
              <w:t xml:space="preserve">TSG </w:t>
            </w:r>
            <w:proofErr w:type="spellStart"/>
            <w:r w:rsidRPr="00356610">
              <w:rPr>
                <w:rFonts w:ascii="Arial" w:hAnsi="Arial" w:cs="Arial"/>
                <w:b/>
              </w:rPr>
              <w:t>Tdoc</w:t>
            </w:r>
            <w:proofErr w:type="spellEnd"/>
            <w:r w:rsidRPr="00356610">
              <w:rPr>
                <w:rFonts w:ascii="Arial" w:hAnsi="Arial" w:cs="Arial"/>
                <w:b/>
              </w:rPr>
              <w:t xml:space="preserve"> of latest approved WI/SI description </w:t>
            </w:r>
            <w:r w:rsidR="00EE4CC9" w:rsidRPr="00356610">
              <w:rPr>
                <w:rFonts w:ascii="Arial" w:hAnsi="Arial" w:cs="Arial"/>
                <w:b/>
              </w:rPr>
              <w:t>(if any)</w:t>
            </w:r>
          </w:p>
        </w:tc>
        <w:bookmarkStart w:id="1" w:name="SP-190180"/>
        <w:tc>
          <w:tcPr>
            <w:tcW w:w="7389" w:type="dxa"/>
            <w:gridSpan w:val="7"/>
          </w:tcPr>
          <w:p w:rsidR="00B6300F" w:rsidRPr="00356610" w:rsidRDefault="008E511F" w:rsidP="008836AC">
            <w:pPr>
              <w:tabs>
                <w:tab w:val="left" w:pos="567"/>
              </w:tabs>
              <w:spacing w:after="0"/>
              <w:rPr>
                <w:rFonts w:ascii="Arial" w:hAnsi="Arial" w:cs="Arial"/>
                <w:lang w:eastAsia="ja-JP"/>
              </w:rPr>
            </w:pPr>
            <w:r>
              <w:rPr>
                <w:rFonts w:ascii="Arial" w:hAnsi="Arial" w:cs="Arial"/>
                <w:color w:val="000000"/>
                <w:sz w:val="18"/>
                <w:szCs w:val="18"/>
              </w:rPr>
              <w:fldChar w:fldCharType="begin"/>
            </w:r>
            <w:r>
              <w:rPr>
                <w:rFonts w:ascii="Arial" w:hAnsi="Arial" w:cs="Arial"/>
                <w:color w:val="000000"/>
                <w:sz w:val="18"/>
                <w:szCs w:val="18"/>
              </w:rPr>
              <w:instrText xml:space="preserve"> HYPERLINK "https://www.3gpp.org/ftp/tsg_sa/TSG_SA/TSGS_83/Docs/SP-190180.zip" \t "_blank" </w:instrText>
            </w:r>
            <w:r>
              <w:rPr>
                <w:rFonts w:ascii="Arial" w:hAnsi="Arial" w:cs="Arial"/>
                <w:color w:val="000000"/>
                <w:sz w:val="18"/>
                <w:szCs w:val="18"/>
              </w:rPr>
              <w:fldChar w:fldCharType="separate"/>
            </w:r>
            <w:r>
              <w:rPr>
                <w:rStyle w:val="Hyperlink"/>
                <w:rFonts w:ascii="Arial" w:hAnsi="Arial" w:cs="Arial"/>
                <w:sz w:val="18"/>
                <w:szCs w:val="18"/>
              </w:rPr>
              <w:t>SP-190180</w:t>
            </w:r>
            <w:r>
              <w:rPr>
                <w:rFonts w:ascii="Arial" w:hAnsi="Arial" w:cs="Arial"/>
                <w:color w:val="000000"/>
                <w:sz w:val="18"/>
                <w:szCs w:val="18"/>
              </w:rPr>
              <w:fldChar w:fldCharType="end"/>
            </w:r>
            <w:bookmarkEnd w:id="1"/>
          </w:p>
        </w:tc>
      </w:tr>
      <w:tr w:rsidR="00356610" w:rsidRPr="00356610" w:rsidTr="009F4BC7">
        <w:tc>
          <w:tcPr>
            <w:tcW w:w="2697" w:type="dxa"/>
          </w:tcPr>
          <w:p w:rsidR="005776DD" w:rsidRPr="00356610" w:rsidRDefault="005776DD" w:rsidP="001A248F">
            <w:pPr>
              <w:tabs>
                <w:tab w:val="left" w:pos="567"/>
              </w:tabs>
              <w:spacing w:after="0"/>
              <w:rPr>
                <w:rFonts w:ascii="Arial" w:hAnsi="Arial" w:cs="Arial"/>
                <w:b/>
              </w:rPr>
            </w:pPr>
            <w:r w:rsidRPr="00356610">
              <w:rPr>
                <w:rFonts w:ascii="Arial" w:hAnsi="Arial" w:cs="Arial"/>
                <w:b/>
              </w:rPr>
              <w:t>Target Completion Date</w:t>
            </w:r>
          </w:p>
        </w:tc>
        <w:tc>
          <w:tcPr>
            <w:tcW w:w="3694" w:type="dxa"/>
            <w:gridSpan w:val="4"/>
          </w:tcPr>
          <w:p w:rsidR="005776DD" w:rsidRPr="00356610" w:rsidRDefault="005776DD" w:rsidP="008836AC">
            <w:pPr>
              <w:tabs>
                <w:tab w:val="left" w:pos="567"/>
              </w:tabs>
              <w:spacing w:after="0"/>
              <w:rPr>
                <w:rFonts w:ascii="Arial" w:hAnsi="Arial" w:cs="Arial"/>
                <w:lang w:eastAsia="ja-JP"/>
              </w:rPr>
            </w:pPr>
            <w:r w:rsidRPr="00356610">
              <w:rPr>
                <w:rFonts w:ascii="Arial" w:hAnsi="Arial" w:cs="Arial"/>
                <w:lang w:eastAsia="ja-JP"/>
              </w:rPr>
              <w:t xml:space="preserve">Core part: </w:t>
            </w:r>
            <w:r w:rsidR="00434F02" w:rsidRPr="00356610">
              <w:rPr>
                <w:rFonts w:ascii="Arial" w:hAnsi="Arial" w:cs="Arial"/>
                <w:lang w:eastAsia="ja-JP"/>
              </w:rPr>
              <w:t>NA</w:t>
            </w:r>
          </w:p>
        </w:tc>
        <w:tc>
          <w:tcPr>
            <w:tcW w:w="3695" w:type="dxa"/>
            <w:gridSpan w:val="3"/>
          </w:tcPr>
          <w:p w:rsidR="005776DD" w:rsidRPr="00356610" w:rsidRDefault="006D1C93" w:rsidP="008836AC">
            <w:pPr>
              <w:tabs>
                <w:tab w:val="left" w:pos="567"/>
              </w:tabs>
              <w:spacing w:after="0"/>
              <w:rPr>
                <w:rFonts w:ascii="Arial" w:hAnsi="Arial" w:cs="Arial"/>
                <w:lang w:eastAsia="ja-JP"/>
              </w:rPr>
            </w:pPr>
            <w:r w:rsidRPr="00356610">
              <w:rPr>
                <w:rFonts w:ascii="Arial" w:hAnsi="Arial" w:cs="Arial"/>
                <w:lang w:eastAsia="ja-JP"/>
              </w:rPr>
              <w:t xml:space="preserve">Performance part: </w:t>
            </w:r>
            <w:r w:rsidR="00434F02" w:rsidRPr="00356610">
              <w:rPr>
                <w:rFonts w:ascii="Arial" w:hAnsi="Arial" w:cs="Arial"/>
                <w:lang w:eastAsia="ja-JP"/>
              </w:rPr>
              <w:t>NA</w:t>
            </w:r>
          </w:p>
        </w:tc>
      </w:tr>
      <w:tr w:rsidR="005776DD" w:rsidRPr="00356610" w:rsidTr="00493091">
        <w:tc>
          <w:tcPr>
            <w:tcW w:w="2697" w:type="dxa"/>
          </w:tcPr>
          <w:p w:rsidR="005776DD" w:rsidRPr="00356610" w:rsidRDefault="005776DD" w:rsidP="001A248F">
            <w:pPr>
              <w:tabs>
                <w:tab w:val="left" w:pos="567"/>
              </w:tabs>
              <w:spacing w:after="0"/>
              <w:rPr>
                <w:rFonts w:ascii="Arial" w:hAnsi="Arial" w:cs="Arial"/>
                <w:b/>
              </w:rPr>
            </w:pPr>
            <w:r w:rsidRPr="00356610">
              <w:rPr>
                <w:rFonts w:ascii="Arial" w:hAnsi="Arial" w:cs="Arial"/>
                <w:b/>
              </w:rPr>
              <w:t>Is the WI/SI complete?</w:t>
            </w:r>
          </w:p>
        </w:tc>
        <w:tc>
          <w:tcPr>
            <w:tcW w:w="3694" w:type="dxa"/>
            <w:gridSpan w:val="4"/>
          </w:tcPr>
          <w:p w:rsidR="005776DD" w:rsidRPr="00356610" w:rsidRDefault="005776DD" w:rsidP="008836AC">
            <w:pPr>
              <w:tabs>
                <w:tab w:val="left" w:pos="567"/>
              </w:tabs>
              <w:spacing w:after="0"/>
              <w:rPr>
                <w:rFonts w:ascii="Arial" w:hAnsi="Arial" w:cs="Arial"/>
                <w:lang w:eastAsia="ja-JP"/>
              </w:rPr>
            </w:pPr>
            <w:r w:rsidRPr="00356610">
              <w:rPr>
                <w:rFonts w:ascii="Arial" w:hAnsi="Arial" w:cs="Arial"/>
                <w:lang w:eastAsia="ja-JP"/>
              </w:rPr>
              <w:t xml:space="preserve">Core part: </w:t>
            </w:r>
            <w:r w:rsidR="00434F02" w:rsidRPr="00356610">
              <w:rPr>
                <w:rFonts w:ascii="Arial" w:hAnsi="Arial" w:cs="Arial"/>
                <w:lang w:eastAsia="ja-JP"/>
              </w:rPr>
              <w:t>NA</w:t>
            </w:r>
          </w:p>
        </w:tc>
        <w:tc>
          <w:tcPr>
            <w:tcW w:w="3695" w:type="dxa"/>
            <w:gridSpan w:val="3"/>
          </w:tcPr>
          <w:p w:rsidR="005776DD" w:rsidRPr="00356610" w:rsidRDefault="005776DD" w:rsidP="008836AC">
            <w:pPr>
              <w:tabs>
                <w:tab w:val="left" w:pos="567"/>
              </w:tabs>
              <w:spacing w:after="0"/>
              <w:rPr>
                <w:rFonts w:ascii="Arial" w:hAnsi="Arial" w:cs="Arial"/>
                <w:lang w:eastAsia="ja-JP"/>
              </w:rPr>
            </w:pPr>
            <w:r w:rsidRPr="00356610">
              <w:rPr>
                <w:rFonts w:ascii="Arial" w:hAnsi="Arial" w:cs="Arial"/>
                <w:lang w:eastAsia="ja-JP"/>
              </w:rPr>
              <w:t xml:space="preserve">Performance Part: </w:t>
            </w:r>
            <w:r w:rsidR="00434F02" w:rsidRPr="00356610">
              <w:rPr>
                <w:rFonts w:ascii="Arial" w:hAnsi="Arial" w:cs="Arial" w:hint="eastAsia"/>
                <w:lang w:eastAsia="ja-JP"/>
              </w:rPr>
              <w:t>NA</w:t>
            </w:r>
          </w:p>
        </w:tc>
      </w:tr>
    </w:tbl>
    <w:p w:rsidR="00D45B2F" w:rsidRPr="00356610" w:rsidRDefault="00D45B2F" w:rsidP="000D17BC">
      <w:pPr>
        <w:tabs>
          <w:tab w:val="left" w:pos="567"/>
        </w:tabs>
        <w:spacing w:after="0"/>
        <w:rPr>
          <w:rFonts w:ascii="Arial" w:hAnsi="Arial" w:cs="Arial"/>
        </w:rPr>
      </w:pPr>
    </w:p>
    <w:p w:rsidR="00D45B2F" w:rsidRPr="00356610" w:rsidRDefault="00F86A73" w:rsidP="000D17BC">
      <w:pPr>
        <w:tabs>
          <w:tab w:val="left" w:pos="567"/>
        </w:tabs>
        <w:spacing w:after="60"/>
        <w:rPr>
          <w:rFonts w:ascii="Arial" w:hAnsi="Arial" w:cs="Arial"/>
          <w:b/>
        </w:rPr>
      </w:pPr>
      <w:r w:rsidRPr="00356610">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356610" w:rsidRPr="00356610" w:rsidTr="001A248F">
        <w:tc>
          <w:tcPr>
            <w:tcW w:w="2758" w:type="dxa"/>
            <w:gridSpan w:val="2"/>
          </w:tcPr>
          <w:p w:rsidR="00EF4800" w:rsidRPr="00356610" w:rsidRDefault="00EF4800" w:rsidP="001A248F">
            <w:pPr>
              <w:tabs>
                <w:tab w:val="left" w:pos="567"/>
              </w:tabs>
              <w:spacing w:after="0"/>
              <w:rPr>
                <w:rFonts w:ascii="Arial" w:hAnsi="Arial" w:cs="Arial"/>
                <w:b/>
              </w:rPr>
            </w:pPr>
            <w:r w:rsidRPr="00356610">
              <w:rPr>
                <w:rFonts w:ascii="Arial" w:hAnsi="Arial" w:cs="Arial"/>
                <w:b/>
              </w:rPr>
              <w:t>Leading WG</w:t>
            </w:r>
          </w:p>
        </w:tc>
        <w:tc>
          <w:tcPr>
            <w:tcW w:w="7489" w:type="dxa"/>
          </w:tcPr>
          <w:p w:rsidR="00EF4800" w:rsidRPr="00356610" w:rsidRDefault="00434F02" w:rsidP="001A248F">
            <w:pPr>
              <w:tabs>
                <w:tab w:val="left" w:pos="567"/>
              </w:tabs>
              <w:spacing w:after="0"/>
              <w:rPr>
                <w:rFonts w:ascii="Arial" w:hAnsi="Arial" w:cs="Arial"/>
              </w:rPr>
            </w:pPr>
            <w:r w:rsidRPr="00356610">
              <w:rPr>
                <w:rFonts w:ascii="Arial" w:hAnsi="Arial" w:cs="Arial"/>
              </w:rPr>
              <w:t>SA2</w:t>
            </w:r>
          </w:p>
        </w:tc>
      </w:tr>
      <w:tr w:rsidR="00356610" w:rsidRPr="00356610" w:rsidTr="001A248F">
        <w:tc>
          <w:tcPr>
            <w:tcW w:w="1418" w:type="dxa"/>
            <w:vMerge w:val="restart"/>
            <w:vAlign w:val="center"/>
          </w:tcPr>
          <w:p w:rsidR="006C4E32" w:rsidRPr="00356610" w:rsidRDefault="006C4E32" w:rsidP="001A248F">
            <w:pPr>
              <w:tabs>
                <w:tab w:val="left" w:pos="567"/>
              </w:tabs>
              <w:rPr>
                <w:rFonts w:ascii="Arial" w:hAnsi="Arial" w:cs="Arial"/>
                <w:b/>
              </w:rPr>
            </w:pPr>
            <w:r w:rsidRPr="00356610">
              <w:rPr>
                <w:rFonts w:ascii="Arial" w:hAnsi="Arial" w:cs="Arial"/>
                <w:b/>
              </w:rPr>
              <w:t>Rapporteur</w:t>
            </w:r>
          </w:p>
        </w:tc>
        <w:tc>
          <w:tcPr>
            <w:tcW w:w="1340" w:type="dxa"/>
          </w:tcPr>
          <w:p w:rsidR="006C4E32" w:rsidRPr="00356610" w:rsidRDefault="006C4E32" w:rsidP="001A248F">
            <w:pPr>
              <w:tabs>
                <w:tab w:val="left" w:pos="567"/>
              </w:tabs>
              <w:spacing w:after="0"/>
              <w:rPr>
                <w:rFonts w:ascii="Arial" w:hAnsi="Arial" w:cs="Arial"/>
                <w:b/>
              </w:rPr>
            </w:pPr>
            <w:r w:rsidRPr="00356610">
              <w:rPr>
                <w:rFonts w:ascii="Arial" w:hAnsi="Arial" w:cs="Arial"/>
                <w:b/>
              </w:rPr>
              <w:t>Name</w:t>
            </w:r>
          </w:p>
        </w:tc>
        <w:tc>
          <w:tcPr>
            <w:tcW w:w="7489" w:type="dxa"/>
          </w:tcPr>
          <w:p w:rsidR="006C4E32" w:rsidRPr="00356610" w:rsidRDefault="00434F02" w:rsidP="0036248C">
            <w:pPr>
              <w:tabs>
                <w:tab w:val="left" w:pos="567"/>
              </w:tabs>
              <w:spacing w:after="0"/>
              <w:rPr>
                <w:rFonts w:ascii="Arial" w:hAnsi="Arial" w:cs="Arial"/>
                <w:lang w:eastAsia="ja-JP"/>
              </w:rPr>
            </w:pPr>
            <w:r w:rsidRPr="00356610">
              <w:rPr>
                <w:rFonts w:ascii="Arial" w:hAnsi="Arial" w:cs="Arial"/>
                <w:lang w:eastAsia="ja-JP"/>
              </w:rPr>
              <w:t>Haris Zisimopoulos</w:t>
            </w:r>
          </w:p>
        </w:tc>
      </w:tr>
      <w:tr w:rsidR="00356610" w:rsidRPr="00356610" w:rsidTr="001A248F">
        <w:tc>
          <w:tcPr>
            <w:tcW w:w="1418" w:type="dxa"/>
            <w:vMerge/>
          </w:tcPr>
          <w:p w:rsidR="006C4E32" w:rsidRPr="00356610" w:rsidRDefault="006C4E32" w:rsidP="001A248F">
            <w:pPr>
              <w:tabs>
                <w:tab w:val="left" w:pos="567"/>
              </w:tabs>
              <w:rPr>
                <w:rFonts w:ascii="Arial" w:hAnsi="Arial" w:cs="Arial"/>
                <w:b/>
              </w:rPr>
            </w:pPr>
          </w:p>
        </w:tc>
        <w:tc>
          <w:tcPr>
            <w:tcW w:w="1340" w:type="dxa"/>
          </w:tcPr>
          <w:p w:rsidR="006C4E32" w:rsidRPr="00356610" w:rsidRDefault="006C4E32" w:rsidP="001A248F">
            <w:pPr>
              <w:tabs>
                <w:tab w:val="left" w:pos="567"/>
              </w:tabs>
              <w:spacing w:after="0"/>
              <w:rPr>
                <w:rFonts w:ascii="Arial" w:hAnsi="Arial" w:cs="Arial"/>
                <w:b/>
              </w:rPr>
            </w:pPr>
            <w:r w:rsidRPr="00356610">
              <w:rPr>
                <w:rFonts w:ascii="Arial" w:hAnsi="Arial" w:cs="Arial"/>
                <w:b/>
              </w:rPr>
              <w:t>Company</w:t>
            </w:r>
          </w:p>
        </w:tc>
        <w:tc>
          <w:tcPr>
            <w:tcW w:w="7489" w:type="dxa"/>
          </w:tcPr>
          <w:p w:rsidR="006C4E32" w:rsidRPr="00356610" w:rsidRDefault="00434F02" w:rsidP="001A248F">
            <w:pPr>
              <w:tabs>
                <w:tab w:val="left" w:pos="567"/>
              </w:tabs>
              <w:spacing w:after="0"/>
              <w:rPr>
                <w:rFonts w:ascii="Arial" w:hAnsi="Arial" w:cs="Arial"/>
                <w:lang w:eastAsia="ja-JP"/>
              </w:rPr>
            </w:pPr>
            <w:r w:rsidRPr="00356610">
              <w:rPr>
                <w:rFonts w:ascii="Arial" w:hAnsi="Arial" w:cs="Arial"/>
                <w:lang w:eastAsia="ja-JP"/>
              </w:rPr>
              <w:t>Qualcomm UK Ltd</w:t>
            </w:r>
          </w:p>
        </w:tc>
      </w:tr>
      <w:tr w:rsidR="006C4E32" w:rsidRPr="00356610" w:rsidTr="001A248F">
        <w:tc>
          <w:tcPr>
            <w:tcW w:w="1418" w:type="dxa"/>
            <w:vMerge/>
          </w:tcPr>
          <w:p w:rsidR="006C4E32" w:rsidRPr="00356610" w:rsidRDefault="006C4E32" w:rsidP="001A248F">
            <w:pPr>
              <w:tabs>
                <w:tab w:val="left" w:pos="567"/>
              </w:tabs>
              <w:rPr>
                <w:rFonts w:ascii="Arial" w:hAnsi="Arial" w:cs="Arial"/>
                <w:b/>
              </w:rPr>
            </w:pPr>
          </w:p>
        </w:tc>
        <w:tc>
          <w:tcPr>
            <w:tcW w:w="1340" w:type="dxa"/>
          </w:tcPr>
          <w:p w:rsidR="006C4E32" w:rsidRPr="00356610" w:rsidRDefault="006C4E32" w:rsidP="001A248F">
            <w:pPr>
              <w:tabs>
                <w:tab w:val="left" w:pos="567"/>
              </w:tabs>
              <w:spacing w:after="0"/>
              <w:rPr>
                <w:rFonts w:ascii="Arial" w:hAnsi="Arial" w:cs="Arial"/>
                <w:b/>
              </w:rPr>
            </w:pPr>
            <w:r w:rsidRPr="00356610">
              <w:rPr>
                <w:rFonts w:ascii="Arial" w:hAnsi="Arial" w:cs="Arial"/>
                <w:b/>
              </w:rPr>
              <w:t>Email</w:t>
            </w:r>
          </w:p>
        </w:tc>
        <w:tc>
          <w:tcPr>
            <w:tcW w:w="7489" w:type="dxa"/>
          </w:tcPr>
          <w:p w:rsidR="006C4E32" w:rsidRPr="00356610" w:rsidRDefault="00434F02" w:rsidP="001A248F">
            <w:pPr>
              <w:tabs>
                <w:tab w:val="left" w:pos="567"/>
              </w:tabs>
              <w:spacing w:after="0"/>
              <w:rPr>
                <w:rFonts w:ascii="Arial" w:hAnsi="Arial" w:cs="Arial"/>
              </w:rPr>
            </w:pPr>
            <w:r w:rsidRPr="00356610">
              <w:rPr>
                <w:rFonts w:ascii="Arial" w:hAnsi="Arial" w:cs="Arial"/>
              </w:rPr>
              <w:t>harisz@qti.qualcomm.com</w:t>
            </w:r>
          </w:p>
        </w:tc>
      </w:tr>
    </w:tbl>
    <w:p w:rsidR="006C4E32" w:rsidRPr="00356610"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7"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lastRenderedPageBreak/>
              <w:t>FS_Vertical_LAN</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lastRenderedPageBreak/>
              <w:t xml:space="preserve">SA2: </w:t>
            </w:r>
            <w:r w:rsidR="00742B0C">
              <w:fldChar w:fldCharType="begin"/>
            </w:r>
            <w:r w:rsidR="00742B0C">
              <w:instrText xml:space="preserve"> HYPERLINK "mailto:Hui.ni@huawei.com" </w:instrText>
            </w:r>
            <w:r w:rsidR="00742B0C">
              <w:fldChar w:fldCharType="separate"/>
            </w:r>
            <w:r w:rsidRPr="00E00E44">
              <w:rPr>
                <w:rFonts w:ascii="Calibri" w:hAnsi="Calibri"/>
                <w:color w:val="0563C1"/>
                <w:sz w:val="16"/>
                <w:szCs w:val="16"/>
                <w:u w:val="single"/>
                <w:lang w:val="de-DE"/>
              </w:rPr>
              <w:t>Hui.ni@huawei.com</w:t>
            </w:r>
            <w:r w:rsidR="00742B0C">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lastRenderedPageBreak/>
              <w:t xml:space="preserve">SA2: </w:t>
            </w:r>
            <w:hyperlink r:id="rId8"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9"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lastRenderedPageBreak/>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lastRenderedPageBreak/>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lastRenderedPageBreak/>
              <w:t xml:space="preserve">RAN1: </w:t>
            </w:r>
            <w:hyperlink r:id="rId10"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lastRenderedPageBreak/>
              <w:t xml:space="preserve">RAN1: </w:t>
            </w:r>
            <w:hyperlink r:id="rId11"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2"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lastRenderedPageBreak/>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42B0C">
              <w:fldChar w:fldCharType="begin"/>
            </w:r>
            <w:r w:rsidR="00742B0C">
              <w:instrText xml:space="preserve"> HYPERLINK "mailto:laeyoung.kim@lge.com" </w:instrText>
            </w:r>
            <w:r w:rsidR="00742B0C">
              <w:fldChar w:fldCharType="separate"/>
            </w:r>
            <w:r w:rsidRPr="00E00E44">
              <w:rPr>
                <w:rFonts w:ascii="Calibri" w:hAnsi="Calibri"/>
                <w:color w:val="0563C1"/>
                <w:sz w:val="16"/>
                <w:szCs w:val="16"/>
                <w:u w:val="single"/>
                <w:lang w:val="de-DE"/>
              </w:rPr>
              <w:t>laeyoung.kim@lge.com</w:t>
            </w:r>
            <w:r w:rsidR="00742B0C">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3"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4" w:history="1">
              <w:r w:rsidRPr="00E00E44">
                <w:rPr>
                  <w:rFonts w:ascii="Calibri" w:hAnsi="Calibri"/>
                  <w:color w:val="0563C1"/>
                  <w:sz w:val="16"/>
                  <w:szCs w:val="16"/>
                  <w:u w:val="single"/>
                  <w:lang w:val="en-US"/>
                </w:rPr>
                <w:t>Hanbyul.seo@lge.com</w:t>
              </w:r>
            </w:hyperlink>
          </w:p>
          <w:p w:rsidR="00E00E44" w:rsidRPr="00E00E44" w:rsidRDefault="00774AD4" w:rsidP="00E00E44">
            <w:pPr>
              <w:overflowPunct/>
              <w:autoSpaceDE/>
              <w:autoSpaceDN/>
              <w:adjustRightInd/>
              <w:spacing w:after="0"/>
              <w:textAlignment w:val="auto"/>
              <w:rPr>
                <w:rFonts w:ascii="Verdana" w:eastAsia="Verdana" w:hAnsi="Verdana"/>
                <w:color w:val="120100"/>
                <w:sz w:val="16"/>
                <w:szCs w:val="16"/>
                <w:lang w:val="en-US"/>
              </w:rPr>
            </w:pPr>
            <w:hyperlink r:id="rId15" w:history="1">
              <w:r w:rsidR="00E00E44" w:rsidRPr="00E00E44">
                <w:rPr>
                  <w:rFonts w:ascii="Calibri" w:hAnsi="Calibri"/>
                  <w:color w:val="0563C1"/>
                  <w:sz w:val="16"/>
                  <w:szCs w:val="16"/>
                  <w:u w:val="single"/>
                  <w:lang w:val="en-US"/>
                </w:rPr>
                <w:t>Matthew.webb@huawei.com</w:t>
              </w:r>
            </w:hyperlink>
          </w:p>
        </w:tc>
      </w:tr>
      <w:tr w:rsidR="00E00E44" w:rsidRPr="00BF3D98"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42B0C">
              <w:fldChar w:fldCharType="begin"/>
            </w:r>
            <w:r w:rsidR="00742B0C">
              <w:instrText xml:space="preserve"> HYPERLINK "mailto:aiming@catt.cn" </w:instrText>
            </w:r>
            <w:r w:rsidR="00742B0C">
              <w:fldChar w:fldCharType="separate"/>
            </w:r>
            <w:r w:rsidRPr="00E00E44">
              <w:rPr>
                <w:rFonts w:ascii="Calibri" w:hAnsi="Calibri"/>
                <w:color w:val="0563C1"/>
                <w:sz w:val="16"/>
                <w:szCs w:val="16"/>
                <w:u w:val="single"/>
                <w:lang w:val="de-DE"/>
              </w:rPr>
              <w:t>aiming@catt.cn</w:t>
            </w:r>
            <w:r w:rsidR="00742B0C">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42B0C">
              <w:fldChar w:fldCharType="begin"/>
            </w:r>
            <w:r w:rsidR="00742B0C">
              <w:instrText xml:space="preserve"> HYPERLINK "mailto:lionel.ries@esa.int" </w:instrText>
            </w:r>
            <w:r w:rsidR="00742B0C">
              <w:fldChar w:fldCharType="separate"/>
            </w:r>
            <w:r w:rsidRPr="00E00E44">
              <w:rPr>
                <w:rFonts w:ascii="Calibri" w:hAnsi="Calibri"/>
                <w:color w:val="0563C1"/>
                <w:sz w:val="16"/>
                <w:szCs w:val="16"/>
                <w:u w:val="single"/>
                <w:lang w:val="de-DE"/>
              </w:rPr>
              <w:t>lionel.ries@esa.int</w:t>
            </w:r>
            <w:r w:rsidR="00742B0C">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16" w:history="1">
              <w:r w:rsidRPr="00E00E44">
                <w:rPr>
                  <w:rFonts w:ascii="Calibri" w:hAnsi="Calibri"/>
                  <w:color w:val="0563C1"/>
                  <w:sz w:val="16"/>
                  <w:szCs w:val="16"/>
                  <w:u w:val="single"/>
                  <w:lang w:val="de-DE"/>
                </w:rPr>
                <w:t>alexey.khoryaev@INTEL.COM</w:t>
              </w:r>
            </w:hyperlink>
          </w:p>
          <w:p w:rsidR="00E00E44" w:rsidRPr="00E00E44" w:rsidRDefault="00774AD4" w:rsidP="00E00E44">
            <w:pPr>
              <w:overflowPunct/>
              <w:autoSpaceDE/>
              <w:autoSpaceDN/>
              <w:adjustRightInd/>
              <w:spacing w:after="0"/>
              <w:textAlignment w:val="auto"/>
              <w:rPr>
                <w:rFonts w:ascii="Verdana" w:eastAsia="Verdana" w:hAnsi="Verdana"/>
                <w:color w:val="120100"/>
                <w:sz w:val="16"/>
                <w:szCs w:val="16"/>
                <w:lang w:val="de-DE"/>
              </w:rPr>
            </w:pPr>
            <w:hyperlink r:id="rId17"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8"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9"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0"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1"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2"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24028B" w:rsidRDefault="0024028B" w:rsidP="0024028B">
      <w:r w:rsidRPr="0024028B">
        <w:t xml:space="preserve">Normative work for RACS is almost completed. Related baseline procedures for 5GS and EPS are documented in corresponding CRs in TS 23.401, </w:t>
      </w:r>
      <w:r>
        <w:t xml:space="preserve">TS 23.682, </w:t>
      </w:r>
      <w:r w:rsidRPr="0024028B">
        <w:t>TS 23.501 and TS 23.502</w:t>
      </w:r>
      <w:r>
        <w:t xml:space="preserve"> are coming for approval to SA#84 in</w:t>
      </w:r>
      <w:r w:rsidR="00156EB7">
        <w:t xml:space="preserve"> CR pack</w:t>
      </w:r>
      <w:r>
        <w:t xml:space="preserve"> </w:t>
      </w:r>
      <w:r w:rsidRPr="0024028B">
        <w:t>SP-190425</w:t>
      </w:r>
      <w:r>
        <w:t xml:space="preserve"> [1]</w:t>
      </w:r>
      <w:r w:rsidRPr="0024028B">
        <w:t xml:space="preserve">. </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4901BE" w:rsidRDefault="00721CF6" w:rsidP="004901BE">
      <w:pPr>
        <w:ind w:firstLine="567"/>
        <w:rPr>
          <w:lang w:eastAsia="ja-JP"/>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rsidR="00BD39CC" w:rsidRDefault="00BD39CC" w:rsidP="00BD39CC">
      <w:pPr>
        <w:pStyle w:val="Index1"/>
        <w:numPr>
          <w:ilvl w:val="0"/>
          <w:numId w:val="20"/>
        </w:numPr>
      </w:pPr>
      <w:r>
        <w:t>Interaction with NB-IOT i.e. RACS procedures for multi-mode NB-IOT and WB-EUTRA UEs</w:t>
      </w:r>
    </w:p>
    <w:p w:rsidR="00BD39CC" w:rsidRDefault="00BD39CC" w:rsidP="00D35097">
      <w:pPr>
        <w:pStyle w:val="Index1"/>
        <w:numPr>
          <w:ilvl w:val="0"/>
          <w:numId w:val="20"/>
        </w:numPr>
      </w:pPr>
      <w:bookmarkStart w:id="2" w:name="_Hlk9423566"/>
      <w:r>
        <w:t>Procedures for EPS RACS UCMF provisioning</w:t>
      </w:r>
      <w:bookmarkEnd w:id="2"/>
      <w:r>
        <w:t>.</w:t>
      </w:r>
    </w:p>
    <w:p w:rsidR="00EB36D4" w:rsidRDefault="00BD39CC" w:rsidP="00D35097">
      <w:pPr>
        <w:pStyle w:val="Index1"/>
        <w:numPr>
          <w:ilvl w:val="0"/>
          <w:numId w:val="20"/>
        </w:numPr>
      </w:pPr>
      <w:r w:rsidRPr="00B677A0">
        <w:t>Assessment of the need fo</w:t>
      </w:r>
      <w:r>
        <w:t>r system procedures for UCMF restoration</w:t>
      </w:r>
    </w:p>
    <w:p w:rsidR="00BD39CC" w:rsidRDefault="00BD39CC" w:rsidP="00BD39CC">
      <w:pPr>
        <w:pStyle w:val="Index1"/>
      </w:pPr>
    </w:p>
    <w:p w:rsidR="00BD39CC" w:rsidRPr="00B677A0" w:rsidRDefault="00BD39CC" w:rsidP="00BD39CC">
      <w:pPr>
        <w:rPr>
          <w:lang w:eastAsia="ko-KR"/>
        </w:rPr>
      </w:pPr>
      <w:r w:rsidRPr="00B677A0">
        <w:rPr>
          <w:lang w:eastAsia="ko-KR"/>
        </w:rPr>
        <w:t xml:space="preserve">“Switch to operate based on manufacturer-assigned UE Radio Capability ID </w:t>
      </w:r>
      <w:r w:rsidRPr="00B677A0">
        <w:rPr>
          <w:i/>
          <w:lang w:eastAsia="ko-KR"/>
        </w:rPr>
        <w:t>for a particular type of UE</w:t>
      </w:r>
      <w:r w:rsidRPr="00B677A0">
        <w:rPr>
          <w:lang w:eastAsia="ko-KR"/>
        </w:rPr>
        <w:t>” is</w:t>
      </w:r>
      <w:r>
        <w:rPr>
          <w:lang w:eastAsia="ko-KR"/>
        </w:rPr>
        <w:t xml:space="preserve"> a </w:t>
      </w:r>
      <w:r w:rsidRPr="00B677A0">
        <w:rPr>
          <w:lang w:eastAsia="ko-KR"/>
        </w:rPr>
        <w:t>contentious</w:t>
      </w:r>
      <w:r>
        <w:rPr>
          <w:lang w:eastAsia="ko-KR"/>
        </w:rPr>
        <w:t xml:space="preserve"> issue</w:t>
      </w:r>
      <w:r w:rsidRPr="00B677A0">
        <w:rPr>
          <w:lang w:eastAsia="ko-KR"/>
        </w:rPr>
        <w:t>.</w:t>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E55216" w:rsidRDefault="00E55216" w:rsidP="0024028B">
      <w:pPr>
        <w:rPr>
          <w:lang w:eastAsia="ja-JP"/>
        </w:rPr>
      </w:pPr>
      <w:r>
        <w:rPr>
          <w:lang w:eastAsia="ja-JP"/>
        </w:rPr>
        <w:t>[1]</w:t>
      </w:r>
      <w:r w:rsidR="0024028B">
        <w:rPr>
          <w:lang w:eastAsia="ja-JP"/>
        </w:rPr>
        <w:tab/>
      </w:r>
      <w:r w:rsidR="0024028B" w:rsidRPr="0024028B">
        <w:rPr>
          <w:lang w:eastAsia="ja-JP"/>
        </w:rPr>
        <w:t>SP-190425</w:t>
      </w:r>
      <w:r w:rsidR="00BD39CC">
        <w:rPr>
          <w:lang w:eastAsia="ja-JP"/>
        </w:rPr>
        <w:t>, RACS SA2 rel.16 CR pack</w:t>
      </w:r>
    </w:p>
    <w:sectPr w:rsidR="00E55216" w:rsidSect="006C090F">
      <w:footerReference w:type="default" r:id="rId2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4AD4" w:rsidRDefault="00774AD4">
      <w:r>
        <w:separator/>
      </w:r>
    </w:p>
  </w:endnote>
  <w:endnote w:type="continuationSeparator" w:id="0">
    <w:p w:rsidR="00774AD4" w:rsidRDefault="0077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72474E">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2474E">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4AD4" w:rsidRDefault="00774AD4">
      <w:r>
        <w:separator/>
      </w:r>
    </w:p>
  </w:footnote>
  <w:footnote w:type="continuationSeparator" w:id="0">
    <w:p w:rsidR="00774AD4" w:rsidRDefault="00774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68A8"/>
    <w:multiLevelType w:val="hybridMultilevel"/>
    <w:tmpl w:val="6A5477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E8E7E01"/>
    <w:multiLevelType w:val="hybridMultilevel"/>
    <w:tmpl w:val="66D42AC8"/>
    <w:lvl w:ilvl="0" w:tplc="B37C35B8">
      <w:start w:val="1"/>
      <w:numFmt w:val="bullet"/>
      <w:lvlText w:val="◦"/>
      <w:lvlJc w:val="left"/>
      <w:pPr>
        <w:tabs>
          <w:tab w:val="num" w:pos="360"/>
        </w:tabs>
        <w:ind w:left="360" w:hanging="360"/>
      </w:pPr>
      <w:rPr>
        <w:rFonts w:ascii="Microsoft Sans Serif" w:hAnsi="Microsoft Sans Serif" w:hint="default"/>
      </w:rPr>
    </w:lvl>
    <w:lvl w:ilvl="1" w:tplc="452AC99E">
      <w:start w:val="1"/>
      <w:numFmt w:val="bullet"/>
      <w:lvlText w:val="◦"/>
      <w:lvlJc w:val="left"/>
      <w:pPr>
        <w:tabs>
          <w:tab w:val="num" w:pos="1080"/>
        </w:tabs>
        <w:ind w:left="1080" w:hanging="360"/>
      </w:pPr>
      <w:rPr>
        <w:rFonts w:ascii="Microsoft Sans Serif" w:hAnsi="Microsoft Sans Serif" w:hint="default"/>
      </w:rPr>
    </w:lvl>
    <w:lvl w:ilvl="2" w:tplc="4494441A" w:tentative="1">
      <w:start w:val="1"/>
      <w:numFmt w:val="bullet"/>
      <w:lvlText w:val="◦"/>
      <w:lvlJc w:val="left"/>
      <w:pPr>
        <w:tabs>
          <w:tab w:val="num" w:pos="1800"/>
        </w:tabs>
        <w:ind w:left="1800" w:hanging="360"/>
      </w:pPr>
      <w:rPr>
        <w:rFonts w:ascii="Microsoft Sans Serif" w:hAnsi="Microsoft Sans Serif" w:hint="default"/>
      </w:rPr>
    </w:lvl>
    <w:lvl w:ilvl="3" w:tplc="0254B754" w:tentative="1">
      <w:start w:val="1"/>
      <w:numFmt w:val="bullet"/>
      <w:lvlText w:val="◦"/>
      <w:lvlJc w:val="left"/>
      <w:pPr>
        <w:tabs>
          <w:tab w:val="num" w:pos="2520"/>
        </w:tabs>
        <w:ind w:left="2520" w:hanging="360"/>
      </w:pPr>
      <w:rPr>
        <w:rFonts w:ascii="Microsoft Sans Serif" w:hAnsi="Microsoft Sans Serif" w:hint="default"/>
      </w:rPr>
    </w:lvl>
    <w:lvl w:ilvl="4" w:tplc="8E62C3D2" w:tentative="1">
      <w:start w:val="1"/>
      <w:numFmt w:val="bullet"/>
      <w:lvlText w:val="◦"/>
      <w:lvlJc w:val="left"/>
      <w:pPr>
        <w:tabs>
          <w:tab w:val="num" w:pos="3240"/>
        </w:tabs>
        <w:ind w:left="3240" w:hanging="360"/>
      </w:pPr>
      <w:rPr>
        <w:rFonts w:ascii="Microsoft Sans Serif" w:hAnsi="Microsoft Sans Serif" w:hint="default"/>
      </w:rPr>
    </w:lvl>
    <w:lvl w:ilvl="5" w:tplc="D95E7C3A" w:tentative="1">
      <w:start w:val="1"/>
      <w:numFmt w:val="bullet"/>
      <w:lvlText w:val="◦"/>
      <w:lvlJc w:val="left"/>
      <w:pPr>
        <w:tabs>
          <w:tab w:val="num" w:pos="3960"/>
        </w:tabs>
        <w:ind w:left="3960" w:hanging="360"/>
      </w:pPr>
      <w:rPr>
        <w:rFonts w:ascii="Microsoft Sans Serif" w:hAnsi="Microsoft Sans Serif" w:hint="default"/>
      </w:rPr>
    </w:lvl>
    <w:lvl w:ilvl="6" w:tplc="46FED20A" w:tentative="1">
      <w:start w:val="1"/>
      <w:numFmt w:val="bullet"/>
      <w:lvlText w:val="◦"/>
      <w:lvlJc w:val="left"/>
      <w:pPr>
        <w:tabs>
          <w:tab w:val="num" w:pos="4680"/>
        </w:tabs>
        <w:ind w:left="4680" w:hanging="360"/>
      </w:pPr>
      <w:rPr>
        <w:rFonts w:ascii="Microsoft Sans Serif" w:hAnsi="Microsoft Sans Serif" w:hint="default"/>
      </w:rPr>
    </w:lvl>
    <w:lvl w:ilvl="7" w:tplc="855A33F6" w:tentative="1">
      <w:start w:val="1"/>
      <w:numFmt w:val="bullet"/>
      <w:lvlText w:val="◦"/>
      <w:lvlJc w:val="left"/>
      <w:pPr>
        <w:tabs>
          <w:tab w:val="num" w:pos="5400"/>
        </w:tabs>
        <w:ind w:left="5400" w:hanging="360"/>
      </w:pPr>
      <w:rPr>
        <w:rFonts w:ascii="Microsoft Sans Serif" w:hAnsi="Microsoft Sans Serif" w:hint="default"/>
      </w:rPr>
    </w:lvl>
    <w:lvl w:ilvl="8" w:tplc="C712917C" w:tentative="1">
      <w:start w:val="1"/>
      <w:numFmt w:val="bullet"/>
      <w:lvlText w:val="◦"/>
      <w:lvlJc w:val="left"/>
      <w:pPr>
        <w:tabs>
          <w:tab w:val="num" w:pos="6120"/>
        </w:tabs>
        <w:ind w:left="6120" w:hanging="360"/>
      </w:pPr>
      <w:rPr>
        <w:rFonts w:ascii="Microsoft Sans Serif" w:hAnsi="Microsoft Sans Serif" w:hint="default"/>
      </w:r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8754ECF"/>
    <w:multiLevelType w:val="hybridMultilevel"/>
    <w:tmpl w:val="BFEEB538"/>
    <w:lvl w:ilvl="0" w:tplc="D2EC5C0C">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17"/>
  </w:num>
  <w:num w:numId="4">
    <w:abstractNumId w:val="15"/>
  </w:num>
  <w:num w:numId="5">
    <w:abstractNumId w:val="6"/>
  </w:num>
  <w:num w:numId="6">
    <w:abstractNumId w:val="18"/>
  </w:num>
  <w:num w:numId="7">
    <w:abstractNumId w:val="2"/>
  </w:num>
  <w:num w:numId="8">
    <w:abstractNumId w:val="5"/>
  </w:num>
  <w:num w:numId="9">
    <w:abstractNumId w:val="13"/>
  </w:num>
  <w:num w:numId="10">
    <w:abstractNumId w:val="19"/>
  </w:num>
  <w:num w:numId="11">
    <w:abstractNumId w:val="14"/>
  </w:num>
  <w:num w:numId="12">
    <w:abstractNumId w:val="11"/>
  </w:num>
  <w:num w:numId="13">
    <w:abstractNumId w:val="16"/>
  </w:num>
  <w:num w:numId="14">
    <w:abstractNumId w:val="4"/>
  </w:num>
  <w:num w:numId="15">
    <w:abstractNumId w:val="10"/>
  </w:num>
  <w:num w:numId="16">
    <w:abstractNumId w:val="3"/>
  </w:num>
  <w:num w:numId="17">
    <w:abstractNumId w:val="8"/>
  </w:num>
  <w:num w:numId="18">
    <w:abstractNumId w:val="9"/>
  </w:num>
  <w:num w:numId="19">
    <w:abstractNumId w:val="12"/>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1AB5"/>
    <w:rsid w:val="000C51AA"/>
    <w:rsid w:val="000D17BC"/>
    <w:rsid w:val="000E4F35"/>
    <w:rsid w:val="000F6C1C"/>
    <w:rsid w:val="00116F4B"/>
    <w:rsid w:val="00137471"/>
    <w:rsid w:val="00150FD3"/>
    <w:rsid w:val="00156EB7"/>
    <w:rsid w:val="00172C15"/>
    <w:rsid w:val="00184428"/>
    <w:rsid w:val="00196049"/>
    <w:rsid w:val="001A248F"/>
    <w:rsid w:val="001A3B5F"/>
    <w:rsid w:val="001C4490"/>
    <w:rsid w:val="001D2C1A"/>
    <w:rsid w:val="001D3BA2"/>
    <w:rsid w:val="001D44B7"/>
    <w:rsid w:val="001D4A67"/>
    <w:rsid w:val="001E0075"/>
    <w:rsid w:val="001F1B1F"/>
    <w:rsid w:val="001F2A20"/>
    <w:rsid w:val="0022485E"/>
    <w:rsid w:val="0024028B"/>
    <w:rsid w:val="00243A99"/>
    <w:rsid w:val="0028054C"/>
    <w:rsid w:val="0029567C"/>
    <w:rsid w:val="002A18DD"/>
    <w:rsid w:val="002E33F0"/>
    <w:rsid w:val="00301B7A"/>
    <w:rsid w:val="00306D59"/>
    <w:rsid w:val="0032503A"/>
    <w:rsid w:val="00325EE1"/>
    <w:rsid w:val="003357C0"/>
    <w:rsid w:val="00344D60"/>
    <w:rsid w:val="00346477"/>
    <w:rsid w:val="00347CB0"/>
    <w:rsid w:val="00356610"/>
    <w:rsid w:val="0036248C"/>
    <w:rsid w:val="00366582"/>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34F02"/>
    <w:rsid w:val="004531C9"/>
    <w:rsid w:val="00457D91"/>
    <w:rsid w:val="00460C31"/>
    <w:rsid w:val="00464E5B"/>
    <w:rsid w:val="0047055A"/>
    <w:rsid w:val="00474450"/>
    <w:rsid w:val="00480584"/>
    <w:rsid w:val="004873E6"/>
    <w:rsid w:val="004901BE"/>
    <w:rsid w:val="004908CD"/>
    <w:rsid w:val="004B15B8"/>
    <w:rsid w:val="004B566C"/>
    <w:rsid w:val="004B6A72"/>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0FE9"/>
    <w:rsid w:val="00593315"/>
    <w:rsid w:val="005A170D"/>
    <w:rsid w:val="005A6C96"/>
    <w:rsid w:val="005D0418"/>
    <w:rsid w:val="005E1D58"/>
    <w:rsid w:val="00610E37"/>
    <w:rsid w:val="006207ED"/>
    <w:rsid w:val="00626BC9"/>
    <w:rsid w:val="00642CAB"/>
    <w:rsid w:val="006458DF"/>
    <w:rsid w:val="00650D52"/>
    <w:rsid w:val="006615B2"/>
    <w:rsid w:val="00662313"/>
    <w:rsid w:val="00673911"/>
    <w:rsid w:val="00686125"/>
    <w:rsid w:val="006870C9"/>
    <w:rsid w:val="006939E8"/>
    <w:rsid w:val="006A3ADF"/>
    <w:rsid w:val="006B4C1E"/>
    <w:rsid w:val="006C090F"/>
    <w:rsid w:val="006C4E32"/>
    <w:rsid w:val="006C56D8"/>
    <w:rsid w:val="006D07AE"/>
    <w:rsid w:val="006D1C93"/>
    <w:rsid w:val="006E3F11"/>
    <w:rsid w:val="00701410"/>
    <w:rsid w:val="007113A1"/>
    <w:rsid w:val="00721CF6"/>
    <w:rsid w:val="00723E46"/>
    <w:rsid w:val="0072474E"/>
    <w:rsid w:val="00733826"/>
    <w:rsid w:val="00742B0C"/>
    <w:rsid w:val="00766CFB"/>
    <w:rsid w:val="00774AD4"/>
    <w:rsid w:val="007816FF"/>
    <w:rsid w:val="00783B44"/>
    <w:rsid w:val="00785028"/>
    <w:rsid w:val="007A3A5A"/>
    <w:rsid w:val="007A4370"/>
    <w:rsid w:val="007C37EA"/>
    <w:rsid w:val="007E1D15"/>
    <w:rsid w:val="007E1DEA"/>
    <w:rsid w:val="007E2202"/>
    <w:rsid w:val="007E70CD"/>
    <w:rsid w:val="008145EA"/>
    <w:rsid w:val="00815869"/>
    <w:rsid w:val="00816B81"/>
    <w:rsid w:val="00823B90"/>
    <w:rsid w:val="0083266E"/>
    <w:rsid w:val="0084375F"/>
    <w:rsid w:val="008546E5"/>
    <w:rsid w:val="00855C91"/>
    <w:rsid w:val="00881D74"/>
    <w:rsid w:val="00881E7B"/>
    <w:rsid w:val="008836AC"/>
    <w:rsid w:val="0089166C"/>
    <w:rsid w:val="00893204"/>
    <w:rsid w:val="008960DE"/>
    <w:rsid w:val="008A36DF"/>
    <w:rsid w:val="008C1698"/>
    <w:rsid w:val="008C1A3D"/>
    <w:rsid w:val="008D01C3"/>
    <w:rsid w:val="008D1E13"/>
    <w:rsid w:val="008D6549"/>
    <w:rsid w:val="008D70D2"/>
    <w:rsid w:val="008E511F"/>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65A0"/>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D39CC"/>
    <w:rsid w:val="00BE1D1F"/>
    <w:rsid w:val="00BE5E66"/>
    <w:rsid w:val="00BF3D98"/>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40F8"/>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13"/>
    <w:rsid w:val="00DE2A08"/>
    <w:rsid w:val="00DE2B4D"/>
    <w:rsid w:val="00E00E44"/>
    <w:rsid w:val="00E12ECB"/>
    <w:rsid w:val="00E1451F"/>
    <w:rsid w:val="00E15A72"/>
    <w:rsid w:val="00E15E28"/>
    <w:rsid w:val="00E16577"/>
    <w:rsid w:val="00E36051"/>
    <w:rsid w:val="00E544FA"/>
    <w:rsid w:val="00E55216"/>
    <w:rsid w:val="00E6077C"/>
    <w:rsid w:val="00E6618E"/>
    <w:rsid w:val="00E77436"/>
    <w:rsid w:val="00E82C8E"/>
    <w:rsid w:val="00E87CFA"/>
    <w:rsid w:val="00E93D77"/>
    <w:rsid w:val="00E95264"/>
    <w:rsid w:val="00EA2DC1"/>
    <w:rsid w:val="00EA6080"/>
    <w:rsid w:val="00EB36D4"/>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A311F"/>
    <w:rsid w:val="00FC313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F57AE1"/>
  <w15:docId w15:val="{3BBC3D88-1DF4-4E64-B329-DB3E1FDB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62095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1360309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66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vaki.chandramouli@nokia.com" TargetMode="External"/><Relationship Id="rId13" Type="http://schemas.openxmlformats.org/officeDocument/2006/relationships/hyperlink" Target="mailto:sungduck.chun@lge.com" TargetMode="External"/><Relationship Id="rId18" Type="http://schemas.openxmlformats.org/officeDocument/2006/relationships/hyperlink" Target="mailto:harisz@qti.qualcomm.com" TargetMode="External"/><Relationship Id="rId3" Type="http://schemas.openxmlformats.org/officeDocument/2006/relationships/settings" Target="settings.xml"/><Relationship Id="rId21" Type="http://schemas.openxmlformats.org/officeDocument/2006/relationships/hyperlink" Target="mailto:cyril.michel@thalesaleniaspace.com" TargetMode="External"/><Relationship Id="rId7" Type="http://schemas.openxmlformats.org/officeDocument/2006/relationships/hyperlink" Target="http://www.3gpp.org/ftp/tsg_sa/TSG_SA/TSGS_80/Docs/SP-180561.zip" TargetMode="External"/><Relationship Id="rId12" Type="http://schemas.openxmlformats.org/officeDocument/2006/relationships/hyperlink" Target="mailto:dawid.koziol@nokia.com" TargetMode="External"/><Relationship Id="rId17" Type="http://schemas.openxmlformats.org/officeDocument/2006/relationships/hyperlink" Target="mailto:asbjorn.grovlen@ERICSSON.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alexey.khoryaev@INTEL.COM" TargetMode="External"/><Relationship Id="rId20" Type="http://schemas.openxmlformats.org/officeDocument/2006/relationships/hyperlink" Target="mailto:cyril.michel@thalesaleniaspac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ngsun@qti.qualcomm.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Matthew.webb@huawei.com" TargetMode="External"/><Relationship Id="rId23" Type="http://schemas.openxmlformats.org/officeDocument/2006/relationships/footer" Target="footer1.xml"/><Relationship Id="rId10" Type="http://schemas.openxmlformats.org/officeDocument/2006/relationships/hyperlink" Target="mailto:chengyan.cheng@huawei.com" TargetMode="External"/><Relationship Id="rId19" Type="http://schemas.openxmlformats.org/officeDocument/2006/relationships/hyperlink" Target="mailto:alex.hsu@mediatek.com" TargetMode="External"/><Relationship Id="rId4" Type="http://schemas.openxmlformats.org/officeDocument/2006/relationships/webSettings" Target="webSettings.xml"/><Relationship Id="rId9" Type="http://schemas.openxmlformats.org/officeDocument/2006/relationships/hyperlink" Target="mailto:joachim.walewski@siemens.com" TargetMode="External"/><Relationship Id="rId14" Type="http://schemas.openxmlformats.org/officeDocument/2006/relationships/hyperlink" Target="mailto:Hanbyul.seo@lge.com" TargetMode="External"/><Relationship Id="rId22" Type="http://schemas.openxmlformats.org/officeDocument/2006/relationships/hyperlink" Target="mailto:nicolas.chuberre@thalesaleniaspac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3</Pages>
  <Words>830</Words>
  <Characters>4735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Qualcomm-user</cp:lastModifiedBy>
  <cp:revision>7</cp:revision>
  <dcterms:created xsi:type="dcterms:W3CDTF">2019-05-30T13:29:00Z</dcterms:created>
  <dcterms:modified xsi:type="dcterms:W3CDTF">2019-05-30T16:58:00Z</dcterms:modified>
</cp:coreProperties>
</file>